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503" w:type="dxa"/>
        <w:tblLook w:val="04A0"/>
      </w:tblPr>
      <w:tblGrid>
        <w:gridCol w:w="5068"/>
      </w:tblGrid>
      <w:tr w:rsidR="00D5128E" w:rsidTr="00D5128E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D5128E" w:rsidRDefault="00B74A83" w:rsidP="00D5128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D512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5731D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="00D5128E"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128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5128E"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D5128E" w:rsidRDefault="00D5128E" w:rsidP="00B74A83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742A8">
              <w:rPr>
                <w:rFonts w:ascii="Times New Roman" w:hAnsi="Times New Roman" w:cs="Times New Roman"/>
                <w:sz w:val="28"/>
                <w:szCs w:val="28"/>
              </w:rPr>
              <w:t>дминистративному регламенту</w:t>
            </w:r>
          </w:p>
          <w:p w:rsidR="00D5128E" w:rsidRDefault="00D5128E" w:rsidP="00B74A83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E48"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оставления муниципальной услуги</w:t>
            </w:r>
          </w:p>
          <w:p w:rsidR="00D5128E" w:rsidRDefault="00B74A83" w:rsidP="00795E8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775066" w:rsidRPr="002D55A9">
              <w:rPr>
                <w:rFonts w:ascii="Times New Roman" w:hAnsi="Times New Roman" w:cs="Times New Roman"/>
                <w:sz w:val="28"/>
                <w:szCs w:val="28"/>
              </w:rPr>
              <w:t>Признание в установленном порядке жилых помещений пригодными (непригодными) для проживания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</w:tbl>
    <w:p w:rsidR="00D5128E" w:rsidRDefault="00D5128E" w:rsidP="005149B6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A3D54" w:rsidRPr="00D50C89" w:rsidRDefault="00BA3D54" w:rsidP="00514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F0182" w:rsidRDefault="006F0182" w:rsidP="006F018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месте нахождения, графике работы, справочных телефонах, адресе электронной почты и адресе Интернет-сайта администрации Темрюкского городского поселения </w:t>
      </w:r>
      <w:bookmarkStart w:id="0" w:name="Par264"/>
      <w:bookmarkEnd w:id="0"/>
      <w:r>
        <w:rPr>
          <w:rFonts w:ascii="Times New Roman" w:hAnsi="Times New Roman" w:cs="Times New Roman"/>
          <w:b/>
          <w:sz w:val="28"/>
          <w:szCs w:val="28"/>
        </w:rPr>
        <w:t>Темрюкского района, отдела по вопросам перспективного развития архитектуры и градостроительства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Темрюкского городского поселения Темрюкского района и </w:t>
      </w:r>
      <w:r>
        <w:rPr>
          <w:rFonts w:ascii="Times New Roman" w:hAnsi="Times New Roman" w:cs="Times New Roman"/>
          <w:b/>
          <w:sz w:val="28"/>
          <w:szCs w:val="28"/>
        </w:rPr>
        <w:t>филиала ГАУ КК "МФЦ КК" в Темрюкском  районе</w:t>
      </w:r>
    </w:p>
    <w:p w:rsidR="006F0182" w:rsidRDefault="006F0182" w:rsidP="006F018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0182" w:rsidRDefault="006F0182" w:rsidP="006F018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0182" w:rsidRDefault="006F0182" w:rsidP="006F0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нахождения (почтовый адрес) администрации Темрюкского городского поселения Темрюкского района (далее – администрация): 353500, Краснодарский край, город Темрюк, улица Ленина, д. 48.</w:t>
      </w:r>
    </w:p>
    <w:p w:rsidR="006F0182" w:rsidRDefault="006F0182" w:rsidP="006F0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 администрации: ежедневно, кроме субботы и воскресенья и нерабочих праздничных дней с 8 часов до 17 часов (перерыв с 12 часов до 12 часов 48 минут). В пятницу и накануне нерабочих праздничных дней с 8 часов до 16 часов.</w:t>
      </w:r>
    </w:p>
    <w:p w:rsidR="006F0182" w:rsidRDefault="006F0182" w:rsidP="006F0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администрации:                             8(86148) 4-17-57. </w:t>
      </w:r>
    </w:p>
    <w:p w:rsidR="006F0182" w:rsidRDefault="006F0182" w:rsidP="006F0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официального интернет-сайта администрации: </w:t>
      </w:r>
      <w:hyperlink r:id="rId6" w:history="1">
        <w:r>
          <w:rPr>
            <w:rStyle w:val="aa"/>
            <w:rFonts w:ascii="Times New Roman" w:hAnsi="Times New Roman" w:cs="Times New Roman"/>
            <w:sz w:val="28"/>
            <w:szCs w:val="28"/>
          </w:rPr>
          <w:t>www.admtemruk.ru</w:t>
        </w:r>
      </w:hyperlink>
    </w:p>
    <w:p w:rsidR="006F0182" w:rsidRDefault="006F0182" w:rsidP="006F0182">
      <w:pPr>
        <w:shd w:val="clear" w:color="auto" w:fill="FFFFFF"/>
        <w:tabs>
          <w:tab w:val="left" w:pos="1507"/>
        </w:tabs>
        <w:spacing w:after="0" w:line="240" w:lineRule="auto"/>
        <w:ind w:left="11" w:right="58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 администрации: temrukadm@yandex.ru</w:t>
      </w:r>
    </w:p>
    <w:p w:rsidR="006F0182" w:rsidRDefault="006F0182" w:rsidP="006F0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нахождения отдела по вопросам перспективного развития архитектуры и градостроительства администрации (далее - Отдел):                      353500, Краснодарский край, город Темрюк, улица Ленина, 36, кабинет № 4.</w:t>
      </w:r>
    </w:p>
    <w:p w:rsidR="006F0182" w:rsidRDefault="006F0182" w:rsidP="006F0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 работы Отдела: ежедневно, кроме субботы и воскресенья и нерабочих праздничных дней с 8 часов до 17 часов (перерыв с 12 часов до 12 часов 48 минут). В пятницу и накануне нерабочих праздничных дней с 8 часов до 16 часов.</w:t>
      </w:r>
    </w:p>
    <w:p w:rsidR="006F0182" w:rsidRDefault="006F0182" w:rsidP="006F0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 приема граждан в Отделе: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5529"/>
      </w:tblGrid>
      <w:tr w:rsidR="006F0182" w:rsidTr="00910C27">
        <w:tc>
          <w:tcPr>
            <w:tcW w:w="1701" w:type="dxa"/>
            <w:hideMark/>
          </w:tcPr>
          <w:p w:rsidR="006F0182" w:rsidRDefault="006F0182" w:rsidP="00910C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  <w:hideMark/>
          </w:tcPr>
          <w:p w:rsidR="006F0182" w:rsidRDefault="006F0182" w:rsidP="00910C2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 до 12.00, с 12.48 до 16.00.</w:t>
            </w:r>
          </w:p>
        </w:tc>
      </w:tr>
      <w:tr w:rsidR="006F0182" w:rsidTr="00910C27">
        <w:tc>
          <w:tcPr>
            <w:tcW w:w="1701" w:type="dxa"/>
            <w:hideMark/>
          </w:tcPr>
          <w:p w:rsidR="006F0182" w:rsidRDefault="006F0182" w:rsidP="00910C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5529" w:type="dxa"/>
            <w:hideMark/>
          </w:tcPr>
          <w:p w:rsidR="006F0182" w:rsidRDefault="006F0182" w:rsidP="00910C2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 до 12.00, с 12.48 до 16.00.</w:t>
            </w:r>
          </w:p>
        </w:tc>
      </w:tr>
    </w:tbl>
    <w:p w:rsidR="006F0182" w:rsidRDefault="006F0182" w:rsidP="006F0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 (телефон для справок) Отдела: 8(86148)4-28-76.</w:t>
      </w:r>
    </w:p>
    <w:p w:rsidR="006F0182" w:rsidRDefault="006F0182" w:rsidP="006F0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 Отдела: </w:t>
      </w:r>
      <w:r>
        <w:rPr>
          <w:rFonts w:ascii="Times New Roman" w:hAnsi="Times New Roman" w:cs="Times New Roman"/>
          <w:sz w:val="28"/>
          <w:szCs w:val="28"/>
          <w:lang w:val="en-US"/>
        </w:rPr>
        <w:t>arch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temryuk</w:t>
      </w:r>
      <w:proofErr w:type="spellEnd"/>
      <w:r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</w:rPr>
        <w:t>yandex.ru</w:t>
      </w:r>
      <w:proofErr w:type="spellEnd"/>
    </w:p>
    <w:p w:rsidR="006F0182" w:rsidRDefault="006F0182" w:rsidP="006F0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(почтовый адрес) Филиала ГАУ КК "МФЦ КК" в Темрюкском  районе: </w:t>
      </w:r>
    </w:p>
    <w:p w:rsidR="006F0182" w:rsidRDefault="006F0182" w:rsidP="006F0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Индекс: 353500, Краснодарский край, город Темрюк,                                                    ул. Розы Люксембург, д. 65 / ул. Гоголя, д. 90.</w:t>
      </w:r>
      <w:proofErr w:type="gramEnd"/>
    </w:p>
    <w:p w:rsidR="006F0182" w:rsidRDefault="006F0182" w:rsidP="006F0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 Филиала ГАУ КК "МФЦ КК" в Темрюкском  районе: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260"/>
      </w:tblGrid>
      <w:tr w:rsidR="006F0182" w:rsidTr="00910C27">
        <w:tc>
          <w:tcPr>
            <w:tcW w:w="1843" w:type="dxa"/>
            <w:hideMark/>
          </w:tcPr>
          <w:p w:rsidR="006F0182" w:rsidRDefault="006F0182" w:rsidP="00910C27">
            <w:pPr>
              <w:tabs>
                <w:tab w:val="left" w:pos="5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понедельник</w:t>
            </w:r>
          </w:p>
        </w:tc>
        <w:tc>
          <w:tcPr>
            <w:tcW w:w="3260" w:type="dxa"/>
            <w:hideMark/>
          </w:tcPr>
          <w:p w:rsidR="006F0182" w:rsidRDefault="006F0182" w:rsidP="00910C2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6F0182" w:rsidTr="00910C27">
        <w:tc>
          <w:tcPr>
            <w:tcW w:w="1843" w:type="dxa"/>
            <w:hideMark/>
          </w:tcPr>
          <w:p w:rsidR="006F0182" w:rsidRDefault="006F0182" w:rsidP="00910C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  <w:hideMark/>
          </w:tcPr>
          <w:p w:rsidR="006F0182" w:rsidRDefault="006F0182" w:rsidP="00910C2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6F0182" w:rsidTr="00910C27">
        <w:tc>
          <w:tcPr>
            <w:tcW w:w="1843" w:type="dxa"/>
            <w:hideMark/>
          </w:tcPr>
          <w:p w:rsidR="006F0182" w:rsidRDefault="006F0182" w:rsidP="00910C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  <w:hideMark/>
          </w:tcPr>
          <w:p w:rsidR="006F0182" w:rsidRDefault="006F0182" w:rsidP="00910C2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20.00</w:t>
            </w:r>
          </w:p>
        </w:tc>
      </w:tr>
      <w:tr w:rsidR="006F0182" w:rsidTr="00910C27">
        <w:tc>
          <w:tcPr>
            <w:tcW w:w="1843" w:type="dxa"/>
            <w:hideMark/>
          </w:tcPr>
          <w:p w:rsidR="006F0182" w:rsidRDefault="006F0182" w:rsidP="00910C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  <w:hideMark/>
          </w:tcPr>
          <w:p w:rsidR="006F0182" w:rsidRDefault="006F0182" w:rsidP="00910C2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6F0182" w:rsidTr="00910C27">
        <w:tc>
          <w:tcPr>
            <w:tcW w:w="1843" w:type="dxa"/>
            <w:hideMark/>
          </w:tcPr>
          <w:p w:rsidR="006F0182" w:rsidRDefault="006F0182" w:rsidP="00910C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  <w:hideMark/>
          </w:tcPr>
          <w:p w:rsidR="006F0182" w:rsidRDefault="006F0182" w:rsidP="00910C2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6F0182" w:rsidTr="00910C27">
        <w:tc>
          <w:tcPr>
            <w:tcW w:w="1843" w:type="dxa"/>
            <w:hideMark/>
          </w:tcPr>
          <w:p w:rsidR="006F0182" w:rsidRDefault="006F0182" w:rsidP="00910C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  <w:hideMark/>
          </w:tcPr>
          <w:p w:rsidR="006F0182" w:rsidRDefault="006F0182" w:rsidP="00910C2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14.00</w:t>
            </w:r>
          </w:p>
        </w:tc>
      </w:tr>
      <w:tr w:rsidR="006F0182" w:rsidTr="00910C27">
        <w:tc>
          <w:tcPr>
            <w:tcW w:w="1843" w:type="dxa"/>
            <w:hideMark/>
          </w:tcPr>
          <w:p w:rsidR="006F0182" w:rsidRDefault="006F0182" w:rsidP="00910C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  <w:hideMark/>
          </w:tcPr>
          <w:p w:rsidR="006F0182" w:rsidRDefault="006F0182" w:rsidP="00910C2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</w:tc>
      </w:tr>
    </w:tbl>
    <w:p w:rsidR="006F0182" w:rsidRDefault="006F0182" w:rsidP="006F01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филиала ГАУ КК "МФЦ КК" в Темрюкском  районе: 8(86148) 5-44-45. </w:t>
      </w:r>
    </w:p>
    <w:p w:rsidR="006F0182" w:rsidRDefault="006F0182" w:rsidP="006F01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МКУ «МФЦ»: http://mfctemryuk.ru</w:t>
      </w:r>
    </w:p>
    <w:p w:rsidR="006F0182" w:rsidRDefault="006F0182" w:rsidP="006F0182">
      <w:pPr>
        <w:pStyle w:val="5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Адрес электронной почты филиала ГАУ КК "МФЦ КК" в Темрюкском  районе </w:t>
      </w:r>
      <w:hyperlink r:id="rId7" w:history="1">
        <w:r>
          <w:rPr>
            <w:rStyle w:val="aa"/>
            <w:rFonts w:eastAsiaTheme="minorEastAsia"/>
            <w:b w:val="0"/>
            <w:sz w:val="28"/>
            <w:szCs w:val="28"/>
          </w:rPr>
          <w:t>mfc.temryuk@yandex.ru</w:t>
        </w:r>
      </w:hyperlink>
      <w:r>
        <w:rPr>
          <w:b w:val="0"/>
          <w:sz w:val="28"/>
          <w:szCs w:val="28"/>
        </w:rPr>
        <w:t>.</w:t>
      </w:r>
    </w:p>
    <w:p w:rsidR="006F0182" w:rsidRDefault="006F0182" w:rsidP="006F01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0182" w:rsidRDefault="006F0182" w:rsidP="006F01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0182" w:rsidRDefault="006F0182" w:rsidP="006F01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0182" w:rsidRDefault="006F0182" w:rsidP="006F01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главы </w:t>
      </w:r>
    </w:p>
    <w:p w:rsidR="006F0182" w:rsidRDefault="006F0182" w:rsidP="006F01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6F0182" w:rsidRDefault="006F0182" w:rsidP="006F01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Д.А.</w:t>
      </w:r>
      <w:proofErr w:type="gramStart"/>
      <w:r>
        <w:rPr>
          <w:rFonts w:ascii="Times New Roman" w:hAnsi="Times New Roman" w:cs="Times New Roman"/>
          <w:sz w:val="28"/>
          <w:szCs w:val="28"/>
        </w:rPr>
        <w:t>Немудрый</w:t>
      </w:r>
      <w:proofErr w:type="gramEnd"/>
    </w:p>
    <w:p w:rsidR="006F0182" w:rsidRDefault="006F0182" w:rsidP="006F01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0182" w:rsidRDefault="006F0182" w:rsidP="006F0182"/>
    <w:p w:rsidR="00C826A5" w:rsidRDefault="00C826A5" w:rsidP="006F0182">
      <w:pPr>
        <w:autoSpaceDE w:val="0"/>
        <w:autoSpaceDN w:val="0"/>
        <w:adjustRightInd w:val="0"/>
        <w:spacing w:after="0" w:line="240" w:lineRule="auto"/>
        <w:ind w:firstLine="540"/>
        <w:jc w:val="center"/>
      </w:pPr>
    </w:p>
    <w:sectPr w:rsidR="00C826A5" w:rsidSect="00B74A8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339" w:rsidRDefault="00626339" w:rsidP="00BA3D54">
      <w:pPr>
        <w:spacing w:after="0" w:line="240" w:lineRule="auto"/>
      </w:pPr>
      <w:r>
        <w:separator/>
      </w:r>
    </w:p>
  </w:endnote>
  <w:endnote w:type="continuationSeparator" w:id="0">
    <w:p w:rsidR="00626339" w:rsidRDefault="00626339" w:rsidP="00BA3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339" w:rsidRDefault="00626339" w:rsidP="00BA3D54">
      <w:pPr>
        <w:spacing w:after="0" w:line="240" w:lineRule="auto"/>
      </w:pPr>
      <w:r>
        <w:separator/>
      </w:r>
    </w:p>
  </w:footnote>
  <w:footnote w:type="continuationSeparator" w:id="0">
    <w:p w:rsidR="00626339" w:rsidRDefault="00626339" w:rsidP="00BA3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D54" w:rsidRPr="00BA3D54" w:rsidRDefault="00BA3D54" w:rsidP="00BA3D54">
    <w:pPr>
      <w:pStyle w:val="a4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BA3D54">
      <w:rPr>
        <w:rFonts w:ascii="Times New Roman" w:hAnsi="Times New Roman" w:cs="Times New Roman"/>
        <w:sz w:val="24"/>
        <w:szCs w:val="24"/>
        <w:lang w:val="en-US"/>
      </w:rPr>
      <w:t>2</w:t>
    </w:r>
  </w:p>
  <w:p w:rsidR="00BA3D54" w:rsidRDefault="00BA3D5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49B6"/>
    <w:rsid w:val="00045E0C"/>
    <w:rsid w:val="000675EA"/>
    <w:rsid w:val="00086494"/>
    <w:rsid w:val="001915E7"/>
    <w:rsid w:val="002E15CB"/>
    <w:rsid w:val="002E547E"/>
    <w:rsid w:val="00301A4A"/>
    <w:rsid w:val="00350395"/>
    <w:rsid w:val="00351D99"/>
    <w:rsid w:val="00374DB5"/>
    <w:rsid w:val="003E5813"/>
    <w:rsid w:val="003E5CE5"/>
    <w:rsid w:val="0048706E"/>
    <w:rsid w:val="004E7678"/>
    <w:rsid w:val="005149B6"/>
    <w:rsid w:val="00626339"/>
    <w:rsid w:val="006F0182"/>
    <w:rsid w:val="00732A25"/>
    <w:rsid w:val="00733735"/>
    <w:rsid w:val="00775066"/>
    <w:rsid w:val="00795E8B"/>
    <w:rsid w:val="0085731D"/>
    <w:rsid w:val="008E1396"/>
    <w:rsid w:val="00915D8B"/>
    <w:rsid w:val="0095611D"/>
    <w:rsid w:val="00A47E06"/>
    <w:rsid w:val="00B73309"/>
    <w:rsid w:val="00B74A83"/>
    <w:rsid w:val="00BA3D54"/>
    <w:rsid w:val="00C60D77"/>
    <w:rsid w:val="00C826A5"/>
    <w:rsid w:val="00C83624"/>
    <w:rsid w:val="00C93545"/>
    <w:rsid w:val="00CE60BD"/>
    <w:rsid w:val="00D110AE"/>
    <w:rsid w:val="00D50C89"/>
    <w:rsid w:val="00D5128E"/>
    <w:rsid w:val="00EA66FE"/>
    <w:rsid w:val="00EB145C"/>
    <w:rsid w:val="00F3196C"/>
    <w:rsid w:val="00F77596"/>
    <w:rsid w:val="00F967EB"/>
    <w:rsid w:val="00FC0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9B6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semiHidden/>
    <w:unhideWhenUsed/>
    <w:qFormat/>
    <w:rsid w:val="006F018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9B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3D5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A3D5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3D54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B73309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6F01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fctemryuk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temruk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23</cp:revision>
  <cp:lastPrinted>2016-02-08T07:36:00Z</cp:lastPrinted>
  <dcterms:created xsi:type="dcterms:W3CDTF">2015-10-04T11:44:00Z</dcterms:created>
  <dcterms:modified xsi:type="dcterms:W3CDTF">2018-01-14T09:02:00Z</dcterms:modified>
</cp:coreProperties>
</file>